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AF" w:rsidRDefault="001062F7">
      <w:pPr>
        <w:jc w:val="center"/>
        <w:rPr>
          <w:b/>
          <w:sz w:val="28"/>
        </w:rPr>
      </w:pPr>
      <w:r>
        <w:rPr>
          <w:sz w:val="28"/>
        </w:rPr>
        <w:t>ПРОТОКОЛ  №</w:t>
      </w:r>
      <w:r w:rsidR="000A60FB">
        <w:rPr>
          <w:b/>
          <w:sz w:val="28"/>
        </w:rPr>
        <w:t>5</w:t>
      </w:r>
    </w:p>
    <w:p w:rsidR="00E75EAF" w:rsidRDefault="001062F7">
      <w:pPr>
        <w:jc w:val="center"/>
        <w:rPr>
          <w:sz w:val="28"/>
        </w:rPr>
      </w:pPr>
      <w:r>
        <w:rPr>
          <w:sz w:val="28"/>
        </w:rPr>
        <w:t xml:space="preserve"> Семинара-совещания  </w:t>
      </w:r>
      <w:r w:rsidR="000A60FB">
        <w:rPr>
          <w:sz w:val="28"/>
        </w:rPr>
        <w:t>о необходимости  МС  и ответственных прохождения обучения (ПК) периодичности в сфере ПК</w:t>
      </w:r>
    </w:p>
    <w:p w:rsidR="00E75EAF" w:rsidRDefault="001062F7">
      <w:pPr>
        <w:rPr>
          <w:sz w:val="28"/>
        </w:rPr>
      </w:pPr>
      <w:r>
        <w:rPr>
          <w:sz w:val="28"/>
        </w:rPr>
        <w:t>2</w:t>
      </w:r>
      <w:r w:rsidR="000A60FB">
        <w:rPr>
          <w:sz w:val="28"/>
        </w:rPr>
        <w:t>6.08.2024</w:t>
      </w:r>
      <w:r>
        <w:rPr>
          <w:sz w:val="28"/>
        </w:rPr>
        <w:t xml:space="preserve"> год                                                                            ст-ца Обливская</w:t>
      </w:r>
    </w:p>
    <w:p w:rsidR="00E75EAF" w:rsidRDefault="001062F7">
      <w:pPr>
        <w:rPr>
          <w:sz w:val="28"/>
        </w:rPr>
      </w:pPr>
      <w:r>
        <w:rPr>
          <w:sz w:val="28"/>
        </w:rPr>
        <w:t xml:space="preserve"> 11 ч. 00 мин.                                                                                  ул. Ленина,47</w:t>
      </w:r>
    </w:p>
    <w:p w:rsidR="00E75EAF" w:rsidRDefault="00E75EAF">
      <w:pPr>
        <w:rPr>
          <w:sz w:val="28"/>
        </w:rPr>
      </w:pPr>
    </w:p>
    <w:p w:rsidR="00E75EAF" w:rsidRDefault="001062F7">
      <w:pPr>
        <w:rPr>
          <w:sz w:val="28"/>
          <w:u w:val="single"/>
        </w:rPr>
      </w:pPr>
      <w:r>
        <w:rPr>
          <w:sz w:val="28"/>
          <w:u w:val="single"/>
        </w:rPr>
        <w:t>Присутствовали: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E75EAF">
        <w:trPr>
          <w:trHeight w:val="2269"/>
        </w:trPr>
        <w:tc>
          <w:tcPr>
            <w:tcW w:w="9464" w:type="dxa"/>
            <w:shd w:val="clear" w:color="auto" w:fill="auto"/>
          </w:tcPr>
          <w:p w:rsidR="00E75EAF" w:rsidRDefault="001062F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Малахова  Нина Анатольевна Заведующий Отделом образования </w:t>
            </w:r>
            <w:r>
              <w:rPr>
                <w:sz w:val="28"/>
              </w:rPr>
              <w:tab/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Финогенова О.Г. Главный специалист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Болдырева А.А. Специалист первой категории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Родина Т.С. Ведущий специалист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Бардаков Е.П. Ведущий специалист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Долбина Н.А. Ведущий специалист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Пагонцева М.В.  </w:t>
            </w:r>
            <w:r>
              <w:rPr>
                <w:sz w:val="28"/>
              </w:rPr>
              <w:tab/>
              <w:t xml:space="preserve">Директор Обливская средняя общеобразовательная 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школа № 1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Карамушка Е.С. </w:t>
            </w:r>
            <w:r>
              <w:rPr>
                <w:sz w:val="28"/>
              </w:rPr>
              <w:tab/>
              <w:t>Директор «Обливская СОШ № 2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Маринич О.А.</w:t>
            </w:r>
            <w:r>
              <w:rPr>
                <w:sz w:val="28"/>
              </w:rPr>
              <w:tab/>
              <w:t>Директор   «Каштановская СОШ»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Григорьева Е.В. </w:t>
            </w:r>
            <w:r>
              <w:rPr>
                <w:sz w:val="28"/>
              </w:rPr>
              <w:tab/>
              <w:t>Директор Солонецкая СОШ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Алсаева С.А.</w:t>
            </w:r>
            <w:r>
              <w:rPr>
                <w:sz w:val="28"/>
              </w:rPr>
              <w:tab/>
              <w:t>Директор  «Леоновская СОШ»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Андреенков М.Н. Директор Алексеевская СОШ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Кирик Н.П.  </w:t>
            </w:r>
            <w:r>
              <w:rPr>
                <w:sz w:val="28"/>
              </w:rPr>
              <w:tab/>
              <w:t>Заведующий «Детский сад «Сказка»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Гарапшина Ю.Н. </w:t>
            </w:r>
            <w:r>
              <w:rPr>
                <w:sz w:val="28"/>
              </w:rPr>
              <w:tab/>
              <w:t>Заведующий «Детский сад «Ивушка»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Федорова А.С.</w:t>
            </w:r>
            <w:r>
              <w:rPr>
                <w:sz w:val="28"/>
              </w:rPr>
              <w:tab/>
              <w:t>Заведующий «Детский сад «Тополек»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Малахова Н.А.</w:t>
            </w:r>
            <w:r>
              <w:rPr>
                <w:sz w:val="28"/>
              </w:rPr>
              <w:tab/>
              <w:t>Заведующий «Детский сад «Солнышко»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Вострикова С.А.</w:t>
            </w:r>
            <w:r>
              <w:rPr>
                <w:sz w:val="28"/>
              </w:rPr>
              <w:tab/>
              <w:t>Директор Обливская детско-юношеская спортивная школа</w:t>
            </w:r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>Писаренкова М.В. Директор Обливский Дом детского творчества</w:t>
            </w:r>
          </w:p>
          <w:p w:rsidR="00E75EAF" w:rsidRDefault="00E75EAF">
            <w:pPr>
              <w:ind w:right="-2376"/>
              <w:jc w:val="both"/>
              <w:rPr>
                <w:sz w:val="28"/>
              </w:rPr>
            </w:pPr>
          </w:p>
          <w:p w:rsidR="00E75EAF" w:rsidRDefault="001062F7">
            <w:pPr>
              <w:ind w:right="41"/>
              <w:jc w:val="center"/>
              <w:rPr>
                <w:sz w:val="28"/>
              </w:rPr>
            </w:pPr>
            <w:r>
              <w:rPr>
                <w:sz w:val="28"/>
              </w:rPr>
              <w:t>ПОВЕСТКА СЕМИНАРА-СОВЕЩАНИЯ:</w:t>
            </w:r>
          </w:p>
          <w:p w:rsidR="00E75EAF" w:rsidRDefault="001062F7">
            <w:pPr>
              <w:pStyle w:val="Default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 w:rsidR="000A60FB">
              <w:rPr>
                <w:rFonts w:ascii="Times New Roman" w:hAnsi="Times New Roman"/>
                <w:sz w:val="28"/>
              </w:rPr>
              <w:t>Обязанность, периодичность прохождения обучения (ПК) в сфере ПК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75EAF" w:rsidRDefault="00E75EAF">
            <w:pPr>
              <w:pStyle w:val="Default"/>
              <w:jc w:val="both"/>
              <w:rPr>
                <w:rFonts w:ascii="Times New Roman" w:hAnsi="Times New Roman"/>
                <w:sz w:val="28"/>
              </w:rPr>
            </w:pPr>
          </w:p>
          <w:p w:rsidR="00E75EAF" w:rsidRDefault="001062F7">
            <w:pPr>
              <w:pStyle w:val="Defaul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Семинар-совещание  состоялся, вопрос  рассмотрен   в полном объеме.</w:t>
            </w:r>
          </w:p>
          <w:p w:rsidR="00E75EAF" w:rsidRDefault="00E75EAF">
            <w:pPr>
              <w:ind w:right="-2376"/>
              <w:jc w:val="both"/>
              <w:rPr>
                <w:sz w:val="28"/>
              </w:rPr>
            </w:pPr>
          </w:p>
          <w:p w:rsidR="00E75EAF" w:rsidRDefault="00010CFF">
            <w:pPr>
              <w:ind w:right="-2376"/>
              <w:jc w:val="both"/>
              <w:rPr>
                <w:sz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9BBE24" wp14:editId="10DA43F3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206375</wp:posOffset>
                  </wp:positionV>
                  <wp:extent cx="511810" cy="786130"/>
                  <wp:effectExtent l="0" t="0" r="2540" b="0"/>
                  <wp:wrapTight wrapText="bothSides">
                    <wp:wrapPolygon edited="0">
                      <wp:start x="0" y="0"/>
                      <wp:lineTo x="0" y="20937"/>
                      <wp:lineTo x="20903" y="20937"/>
                      <wp:lineTo x="20903" y="0"/>
                      <wp:lineTo x="0" y="0"/>
                    </wp:wrapPolygon>
                  </wp:wrapTight>
                  <wp:docPr id="1" name="Рисунок 1" descr="C:\Users\E89F~1\AppData\Local\Temp\FineReader11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E89F~1\AppData\Local\Temp\FineReader11\media\image1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E75EAF" w:rsidRDefault="001062F7">
            <w:pPr>
              <w:ind w:right="-23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Отделом образования </w:t>
            </w:r>
          </w:p>
          <w:p w:rsidR="00E75EAF" w:rsidRDefault="001062F7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Обливского района                                      Н.А. Малахова</w:t>
            </w:r>
          </w:p>
          <w:p w:rsidR="00E75EAF" w:rsidRDefault="00E75EAF">
            <w:pPr>
              <w:jc w:val="both"/>
              <w:rPr>
                <w:sz w:val="28"/>
              </w:rPr>
            </w:pPr>
          </w:p>
          <w:p w:rsidR="00E75EAF" w:rsidRDefault="00E75EAF">
            <w:pPr>
              <w:jc w:val="both"/>
              <w:rPr>
                <w:sz w:val="28"/>
              </w:rPr>
            </w:pPr>
          </w:p>
          <w:p w:rsidR="00E75EAF" w:rsidRDefault="00E75EAF">
            <w:pPr>
              <w:jc w:val="both"/>
              <w:rPr>
                <w:sz w:val="28"/>
              </w:rPr>
            </w:pPr>
          </w:p>
          <w:p w:rsidR="00E75EAF" w:rsidRDefault="00E75EAF">
            <w:pPr>
              <w:jc w:val="both"/>
              <w:rPr>
                <w:sz w:val="28"/>
              </w:rPr>
            </w:pPr>
          </w:p>
        </w:tc>
      </w:tr>
    </w:tbl>
    <w:p w:rsidR="000A60FB" w:rsidRDefault="000A60FB">
      <w:pPr>
        <w:jc w:val="both"/>
        <w:rPr>
          <w:sz w:val="20"/>
        </w:rPr>
      </w:pPr>
      <w:r>
        <w:rPr>
          <w:sz w:val="20"/>
        </w:rPr>
        <w:t>Эльвира Ивановна Привалова</w:t>
      </w:r>
    </w:p>
    <w:p w:rsidR="00E75EAF" w:rsidRDefault="001062F7">
      <w:pPr>
        <w:jc w:val="both"/>
        <w:rPr>
          <w:sz w:val="20"/>
        </w:rPr>
      </w:pPr>
      <w:r>
        <w:rPr>
          <w:sz w:val="20"/>
        </w:rPr>
        <w:t>8 863 96 21 8 38</w:t>
      </w:r>
    </w:p>
    <w:sectPr w:rsidR="00E75EAF">
      <w:footerReference w:type="default" r:id="rId7"/>
      <w:pgSz w:w="11906" w:h="16838"/>
      <w:pgMar w:top="851" w:right="850" w:bottom="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79" w:rsidRDefault="00896D79">
      <w:r>
        <w:separator/>
      </w:r>
    </w:p>
  </w:endnote>
  <w:endnote w:type="continuationSeparator" w:id="0">
    <w:p w:rsidR="00896D79" w:rsidRDefault="0089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AF" w:rsidRDefault="001062F7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010CFF">
      <w:rPr>
        <w:rStyle w:val="ac"/>
        <w:noProof/>
      </w:rPr>
      <w:t>1</w:t>
    </w:r>
    <w:r>
      <w:rPr>
        <w:rStyle w:val="ac"/>
      </w:rPr>
      <w:fldChar w:fldCharType="end"/>
    </w:r>
  </w:p>
  <w:p w:rsidR="00E75EAF" w:rsidRDefault="00E75E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79" w:rsidRDefault="00896D79">
      <w:r>
        <w:separator/>
      </w:r>
    </w:p>
  </w:footnote>
  <w:footnote w:type="continuationSeparator" w:id="0">
    <w:p w:rsidR="00896D79" w:rsidRDefault="0089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F"/>
    <w:rsid w:val="00010CFF"/>
    <w:rsid w:val="000A60FB"/>
    <w:rsid w:val="001062F7"/>
    <w:rsid w:val="00896D79"/>
    <w:rsid w:val="00E7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40B6-58A8-480B-A758-135CB278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125">
    <w:name w:val="Стиль По ширине Первая строка:  125 см"/>
    <w:basedOn w:val="a"/>
    <w:link w:val="1250"/>
    <w:pPr>
      <w:ind w:firstLine="709"/>
      <w:jc w:val="both"/>
    </w:pPr>
    <w:rPr>
      <w:sz w:val="28"/>
    </w:rPr>
  </w:style>
  <w:style w:type="character" w:customStyle="1" w:styleId="1250">
    <w:name w:val="Стиль По ширине Первая строка:  125 см"/>
    <w:basedOn w:val="1"/>
    <w:link w:val="125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13">
    <w:name w:val="Знак Знак1"/>
    <w:link w:val="14"/>
    <w:rPr>
      <w:b/>
      <w:sz w:val="40"/>
    </w:rPr>
  </w:style>
  <w:style w:type="character" w:customStyle="1" w:styleId="14">
    <w:name w:val="Знак Знак1"/>
    <w:link w:val="13"/>
    <w:rPr>
      <w:b/>
      <w:sz w:val="4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Название Знак1"/>
    <w:link w:val="19"/>
    <w:rPr>
      <w:rFonts w:ascii="Bookman Old Style" w:hAnsi="Bookman Old Style"/>
      <w:b/>
      <w:sz w:val="30"/>
    </w:rPr>
  </w:style>
  <w:style w:type="character" w:customStyle="1" w:styleId="19">
    <w:name w:val="Название Знак1"/>
    <w:link w:val="18"/>
    <w:rPr>
      <w:rFonts w:ascii="Bookman Old Style" w:hAnsi="Bookman Old Style"/>
      <w:b/>
      <w:sz w:val="3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Номер страницы1"/>
    <w:basedOn w:val="12"/>
    <w:link w:val="ac"/>
  </w:style>
  <w:style w:type="character" w:styleId="ac">
    <w:name w:val="page number"/>
    <w:basedOn w:val="a0"/>
    <w:link w:val="1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27">
    <w:name w:val="Стиль По ширине Первая строка:  127 см"/>
    <w:basedOn w:val="a"/>
    <w:link w:val="1270"/>
    <w:pPr>
      <w:ind w:firstLine="720"/>
      <w:jc w:val="both"/>
    </w:pPr>
    <w:rPr>
      <w:sz w:val="28"/>
    </w:rPr>
  </w:style>
  <w:style w:type="character" w:customStyle="1" w:styleId="1270">
    <w:name w:val="Стиль По ширине Первая строка:  127 см"/>
    <w:basedOn w:val="1"/>
    <w:link w:val="127"/>
    <w:rPr>
      <w:sz w:val="28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rFonts w:ascii="Bookman Old Style" w:hAnsi="Bookman Old Style"/>
      <w:b/>
      <w:sz w:val="30"/>
    </w:rPr>
  </w:style>
  <w:style w:type="character" w:customStyle="1" w:styleId="af0">
    <w:name w:val="Заголовок Знак"/>
    <w:basedOn w:val="1"/>
    <w:link w:val="af"/>
    <w:rPr>
      <w:rFonts w:ascii="Bookman Old Style" w:hAnsi="Bookman Old Style"/>
      <w:b/>
      <w:sz w:val="3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</cp:lastModifiedBy>
  <cp:revision>3</cp:revision>
  <cp:lastPrinted>2024-10-03T12:58:00Z</cp:lastPrinted>
  <dcterms:created xsi:type="dcterms:W3CDTF">2024-10-03T12:55:00Z</dcterms:created>
  <dcterms:modified xsi:type="dcterms:W3CDTF">2024-12-02T12:55:00Z</dcterms:modified>
</cp:coreProperties>
</file>